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F2" w:rsidRPr="003069C1" w:rsidRDefault="00A36DF2" w:rsidP="003069C1">
      <w:pPr>
        <w:adjustRightInd w:val="0"/>
        <w:snapToGrid w:val="0"/>
        <w:spacing w:line="560" w:lineRule="exact"/>
        <w:ind w:firstLineChars="200" w:firstLine="881"/>
        <w:jc w:val="center"/>
        <w:rPr>
          <w:rFonts w:ascii="华文中宋" w:eastAsia="华文中宋" w:hAnsi="华文中宋" w:cs="Times New Roman" w:hint="eastAsia"/>
          <w:b/>
          <w:bCs/>
          <w:sz w:val="44"/>
          <w:szCs w:val="44"/>
        </w:rPr>
      </w:pPr>
      <w:r w:rsidRPr="003069C1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中式面点师</w:t>
      </w:r>
      <w:r w:rsidR="003069C1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(初赛)</w:t>
      </w:r>
      <w:r w:rsidRPr="003069C1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竞赛</w:t>
      </w:r>
      <w:r w:rsidR="00091BDA" w:rsidRPr="003069C1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细则</w:t>
      </w:r>
    </w:p>
    <w:p w:rsidR="003069C1" w:rsidRDefault="003069C1" w:rsidP="003069C1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Times New Roman" w:hint="eastAsia"/>
          <w:b/>
          <w:sz w:val="32"/>
          <w:szCs w:val="32"/>
        </w:rPr>
      </w:pPr>
    </w:p>
    <w:p w:rsidR="00042573" w:rsidRPr="003069C1" w:rsidRDefault="00512A85" w:rsidP="003069C1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Times New Roman" w:hint="eastAsia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一、</w:t>
      </w:r>
      <w:r w:rsidR="00042573" w:rsidRPr="003069C1">
        <w:rPr>
          <w:rFonts w:ascii="黑体" w:eastAsia="黑体" w:hAnsi="黑体" w:cs="Times New Roman" w:hint="eastAsia"/>
          <w:b/>
          <w:sz w:val="32"/>
          <w:szCs w:val="32"/>
        </w:rPr>
        <w:t>大赛技能试题</w:t>
      </w:r>
    </w:p>
    <w:p w:rsidR="00A36DF2" w:rsidRPr="003069C1" w:rsidRDefault="003069C1" w:rsidP="003069C1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(一)</w:t>
      </w:r>
      <w:r w:rsidR="00B42B5F" w:rsidRPr="003069C1">
        <w:rPr>
          <w:rFonts w:ascii="楷体" w:eastAsia="楷体" w:hAnsi="楷体" w:cs="Times New Roman" w:hint="eastAsia"/>
          <w:b/>
          <w:sz w:val="32"/>
          <w:szCs w:val="32"/>
        </w:rPr>
        <w:t>试题1．</w:t>
      </w:r>
      <w:r w:rsidR="008052FA" w:rsidRPr="003069C1">
        <w:rPr>
          <w:rFonts w:ascii="楷体" w:eastAsia="楷体" w:hAnsi="楷体" w:cs="Times New Roman" w:hint="eastAsia"/>
          <w:b/>
          <w:sz w:val="32"/>
          <w:szCs w:val="32"/>
        </w:rPr>
        <w:t>基本功</w:t>
      </w:r>
      <w:r w:rsidR="00D31D8A" w:rsidRPr="003069C1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A36DF2" w:rsidRPr="003069C1">
        <w:rPr>
          <w:rFonts w:ascii="楷体" w:eastAsia="楷体" w:hAnsi="楷体" w:cs="Times New Roman" w:hint="eastAsia"/>
          <w:b/>
          <w:sz w:val="32"/>
          <w:szCs w:val="32"/>
        </w:rPr>
        <w:t>水饺皮</w:t>
      </w:r>
      <w:r w:rsidR="00D31D8A" w:rsidRPr="003069C1">
        <w:rPr>
          <w:rFonts w:ascii="楷体" w:eastAsia="楷体" w:hAnsi="楷体" w:cs="Times New Roman" w:hint="eastAsia"/>
          <w:b/>
          <w:sz w:val="32"/>
          <w:szCs w:val="32"/>
        </w:rPr>
        <w:t>）</w:t>
      </w:r>
    </w:p>
    <w:p w:rsidR="00304096" w:rsidRPr="003069C1" w:rsidRDefault="00304096" w:rsidP="00306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3069C1">
        <w:rPr>
          <w:rFonts w:ascii="仿宋_GB2312" w:eastAsia="仿宋_GB2312" w:hAnsi="Times New Roman" w:cs="Times New Roman" w:hint="eastAsia"/>
          <w:sz w:val="32"/>
          <w:szCs w:val="32"/>
        </w:rPr>
        <w:t>考核内容：</w:t>
      </w:r>
    </w:p>
    <w:p w:rsidR="00304096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1.</w:t>
      </w:r>
      <w:r w:rsidR="00304096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本题分值：</w:t>
      </w:r>
      <w:r w:rsidR="00D31D8A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100</w:t>
      </w:r>
      <w:r w:rsidR="00304096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分。</w:t>
      </w:r>
    </w:p>
    <w:p w:rsidR="00304096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2.</w:t>
      </w:r>
      <w:r w:rsidR="00304096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考核时间：</w:t>
      </w:r>
      <w:r w:rsidR="00B42B5F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15</w:t>
      </w:r>
      <w:r w:rsidR="00304096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分钟。</w:t>
      </w:r>
    </w:p>
    <w:p w:rsidR="00304096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3.</w:t>
      </w:r>
      <w:r w:rsidR="00304096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具体考核要求：</w:t>
      </w:r>
    </w:p>
    <w:p w:rsidR="00304096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(1)</w:t>
      </w:r>
      <w:r w:rsidR="00D31D8A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选手使用现场提供的干面粉（300克），其中250克调制面团，50克用作饽粉。</w:t>
      </w:r>
    </w:p>
    <w:p w:rsidR="00304096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(2)</w:t>
      </w:r>
      <w:r w:rsidR="00D31D8A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面团调制完成后搓条，分成30个剂子，并将其中15个剂子擀成饺子皮。</w:t>
      </w:r>
      <w:r w:rsidR="00304096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。</w:t>
      </w:r>
    </w:p>
    <w:p w:rsidR="00304096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(3)</w:t>
      </w:r>
      <w:r w:rsidR="00D31D8A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 xml:space="preserve"> 剂子、饺子皮要求一次成型（不得修整），形圆均匀，大小一致，边缘光滑。饺子皮直径7厘米，中间略厚于周边。</w:t>
      </w:r>
    </w:p>
    <w:p w:rsidR="00304096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(4)</w:t>
      </w:r>
      <w:r w:rsidR="00D31D8A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不得使用压面机等工具，不得借助刀具等其他工具下剂。</w:t>
      </w:r>
    </w:p>
    <w:p w:rsidR="00B42B5F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(5)</w:t>
      </w:r>
      <w:r w:rsidR="00304096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 xml:space="preserve"> </w:t>
      </w:r>
      <w:r w:rsidR="006C2564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剂</w:t>
      </w:r>
      <w:r w:rsidR="00D31D8A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子、饺子皮按照7887</w:t>
      </w:r>
      <w:r w:rsidR="0042494C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的排列方式，用现场提供的</w:t>
      </w:r>
      <w:r w:rsidR="00D31D8A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盘</w:t>
      </w:r>
      <w:r w:rsidR="0042494C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子</w:t>
      </w:r>
      <w:r w:rsidR="00D31D8A" w:rsidRPr="003069C1">
        <w:rPr>
          <w:rFonts w:ascii="仿宋_GB2312" w:eastAsia="仿宋_GB2312" w:hAnsiTheme="minorEastAsia" w:cs="Times New Roman" w:hint="eastAsia"/>
          <w:kern w:val="0"/>
          <w:sz w:val="32"/>
          <w:szCs w:val="32"/>
          <w:lang w:val="zh-CN"/>
        </w:rPr>
        <w:t>盛装送评。</w:t>
      </w:r>
    </w:p>
    <w:p w:rsidR="00B42B5F" w:rsidRPr="003069C1" w:rsidRDefault="003069C1" w:rsidP="003069C1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(二)</w:t>
      </w:r>
      <w:r w:rsidR="00B42B5F" w:rsidRPr="003069C1">
        <w:rPr>
          <w:rFonts w:ascii="楷体" w:eastAsia="楷体" w:hAnsi="楷体" w:cs="Times New Roman" w:hint="eastAsia"/>
          <w:b/>
          <w:sz w:val="32"/>
          <w:szCs w:val="32"/>
        </w:rPr>
        <w:t>试题2．</w:t>
      </w:r>
      <w:r w:rsidR="008052FA" w:rsidRPr="003069C1">
        <w:rPr>
          <w:rFonts w:ascii="楷体" w:eastAsia="楷体" w:hAnsi="楷体" w:cs="Times New Roman" w:hint="eastAsia"/>
          <w:b/>
          <w:sz w:val="32"/>
          <w:szCs w:val="32"/>
        </w:rPr>
        <w:t>规定主料</w:t>
      </w:r>
      <w:r w:rsidR="006C2564" w:rsidRPr="003069C1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B42B5F" w:rsidRPr="003069C1">
        <w:rPr>
          <w:rFonts w:ascii="楷体" w:eastAsia="楷体" w:hAnsi="楷体" w:cs="Times New Roman" w:hint="eastAsia"/>
          <w:b/>
          <w:sz w:val="32"/>
          <w:szCs w:val="32"/>
        </w:rPr>
        <w:t>提褶包子</w:t>
      </w:r>
      <w:r w:rsidR="006C2564" w:rsidRPr="003069C1">
        <w:rPr>
          <w:rFonts w:ascii="楷体" w:eastAsia="楷体" w:hAnsi="楷体" w:cs="Times New Roman" w:hint="eastAsia"/>
          <w:b/>
          <w:sz w:val="32"/>
          <w:szCs w:val="32"/>
        </w:rPr>
        <w:t>）</w:t>
      </w:r>
    </w:p>
    <w:p w:rsidR="00B42B5F" w:rsidRPr="003069C1" w:rsidRDefault="00B42B5F" w:rsidP="00306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3069C1">
        <w:rPr>
          <w:rFonts w:ascii="仿宋_GB2312" w:eastAsia="仿宋_GB2312" w:hAnsi="Times New Roman" w:cs="Times New Roman" w:hint="eastAsia"/>
          <w:sz w:val="32"/>
          <w:szCs w:val="32"/>
        </w:rPr>
        <w:t>考核内容：</w:t>
      </w:r>
    </w:p>
    <w:p w:rsidR="00B42B5F" w:rsidRPr="003069C1" w:rsidRDefault="00B42B5F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</w:t>
      </w:r>
      <w:r w:rsid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.</w:t>
      </w: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本题分值：</w:t>
      </w:r>
      <w:r w:rsidR="006C2564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100</w:t>
      </w: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分。</w:t>
      </w:r>
    </w:p>
    <w:p w:rsidR="00B42B5F" w:rsidRPr="003069C1" w:rsidRDefault="00B42B5F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</w:t>
      </w:r>
      <w:r w:rsid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.</w:t>
      </w: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考核时间：与试题3共用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120</w:t>
      </w: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分钟。</w:t>
      </w:r>
    </w:p>
    <w:p w:rsidR="00B42B5F" w:rsidRPr="003069C1" w:rsidRDefault="00B42B5F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</w:t>
      </w:r>
      <w:r w:rsid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.</w:t>
      </w: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具体考核要求：</w:t>
      </w:r>
    </w:p>
    <w:p w:rsidR="00B42B5F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(1)</w:t>
      </w:r>
      <w:r w:rsidR="00B42B5F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 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选</w:t>
      </w:r>
      <w:r w:rsidR="00EC202A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手一律使用现场提供的动物性馅料，场内入味调制馅心。用现场准备的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干面粉、酵母，现场和面发酵。</w:t>
      </w:r>
    </w:p>
    <w:p w:rsidR="00BA5DEE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(2)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包子大小以干面粉50克3个为宜，数量为12个。</w:t>
      </w:r>
    </w:p>
    <w:p w:rsidR="00B42B5F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(3)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包子褶应在16道以上，要求褶的花纹清晰，间距均匀。 </w:t>
      </w:r>
    </w:p>
    <w:p w:rsidR="00BA5DEE" w:rsidRPr="003069C1" w:rsidRDefault="003069C1" w:rsidP="003069C1">
      <w:pPr>
        <w:tabs>
          <w:tab w:val="left" w:pos="315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(4)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成</w:t>
      </w:r>
      <w:r w:rsidR="0042494C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品用现场提供的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盘</w:t>
      </w:r>
      <w:r w:rsidR="0042494C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子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盛装送评，其中10个包子以343方式排列，另2个包子单装品尝盘。</w:t>
      </w:r>
    </w:p>
    <w:p w:rsidR="00B42B5F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(5)</w:t>
      </w:r>
      <w:r w:rsidR="00B42B5F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 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不夹生、不糊，坯质地坚实、柔中有劲，软硬合适，馅心居中</w:t>
      </w:r>
      <w:r w:rsidR="00B42B5F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</w:p>
    <w:p w:rsidR="00BA5DEE" w:rsidRPr="003069C1" w:rsidRDefault="003069C1" w:rsidP="003069C1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(三)</w:t>
      </w:r>
      <w:r w:rsidR="00BA5DEE" w:rsidRPr="003069C1">
        <w:rPr>
          <w:rFonts w:ascii="楷体" w:eastAsia="楷体" w:hAnsi="楷体" w:cs="Times New Roman" w:hint="eastAsia"/>
          <w:b/>
          <w:sz w:val="32"/>
          <w:szCs w:val="32"/>
        </w:rPr>
        <w:t>试题</w:t>
      </w:r>
      <w:r w:rsidR="008052FA" w:rsidRPr="003069C1">
        <w:rPr>
          <w:rFonts w:ascii="楷体" w:eastAsia="楷体" w:hAnsi="楷体" w:cs="Times New Roman" w:hint="eastAsia"/>
          <w:b/>
          <w:sz w:val="32"/>
          <w:szCs w:val="32"/>
        </w:rPr>
        <w:t>3</w:t>
      </w:r>
      <w:r w:rsidR="00BA5DEE" w:rsidRPr="003069C1">
        <w:rPr>
          <w:rFonts w:ascii="楷体" w:eastAsia="楷体" w:hAnsi="楷体" w:cs="Times New Roman" w:hint="eastAsia"/>
          <w:b/>
          <w:sz w:val="32"/>
          <w:szCs w:val="32"/>
        </w:rPr>
        <w:t>．</w:t>
      </w:r>
      <w:r w:rsidR="008052FA" w:rsidRPr="003069C1">
        <w:rPr>
          <w:rFonts w:ascii="楷体" w:eastAsia="楷体" w:hAnsi="楷体" w:cs="Times New Roman" w:hint="eastAsia"/>
          <w:b/>
          <w:sz w:val="32"/>
          <w:szCs w:val="32"/>
        </w:rPr>
        <w:t>自选作品</w:t>
      </w:r>
      <w:r w:rsidR="00E17361" w:rsidRPr="003069C1">
        <w:rPr>
          <w:rFonts w:ascii="楷体" w:eastAsia="楷体" w:hAnsi="楷体" w:cs="Times New Roman" w:hint="eastAsia"/>
          <w:b/>
          <w:sz w:val="32"/>
          <w:szCs w:val="32"/>
        </w:rPr>
        <w:t>（油</w:t>
      </w:r>
      <w:r w:rsidR="00BA5DEE" w:rsidRPr="003069C1">
        <w:rPr>
          <w:rFonts w:ascii="楷体" w:eastAsia="楷体" w:hAnsi="楷体" w:cs="Times New Roman" w:hint="eastAsia"/>
          <w:b/>
          <w:sz w:val="32"/>
          <w:szCs w:val="32"/>
        </w:rPr>
        <w:t>酥</w:t>
      </w:r>
      <w:r w:rsidR="00091BDA" w:rsidRPr="003069C1">
        <w:rPr>
          <w:rFonts w:ascii="楷体" w:eastAsia="楷体" w:hAnsi="楷体" w:cs="Times New Roman" w:hint="eastAsia"/>
          <w:b/>
          <w:sz w:val="32"/>
          <w:szCs w:val="32"/>
        </w:rPr>
        <w:t>或明酥</w:t>
      </w:r>
      <w:r w:rsidR="00BA5DEE" w:rsidRPr="003069C1">
        <w:rPr>
          <w:rFonts w:ascii="楷体" w:eastAsia="楷体" w:hAnsi="楷体" w:cs="Times New Roman" w:hint="eastAsia"/>
          <w:b/>
          <w:sz w:val="32"/>
          <w:szCs w:val="32"/>
        </w:rPr>
        <w:t>）</w:t>
      </w:r>
    </w:p>
    <w:p w:rsidR="00BA5DEE" w:rsidRPr="003069C1" w:rsidRDefault="00BA5DEE" w:rsidP="00306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3069C1">
        <w:rPr>
          <w:rFonts w:ascii="仿宋_GB2312" w:eastAsia="仿宋_GB2312" w:hAnsi="Times New Roman" w:cs="Times New Roman" w:hint="eastAsia"/>
          <w:sz w:val="32"/>
          <w:szCs w:val="32"/>
        </w:rPr>
        <w:t>考核内容：</w:t>
      </w:r>
    </w:p>
    <w:p w:rsidR="00BA5DEE" w:rsidRPr="003069C1" w:rsidRDefault="00BA5DEE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</w:t>
      </w:r>
      <w:r w:rsid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.</w:t>
      </w: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本题分值：100分。</w:t>
      </w:r>
    </w:p>
    <w:p w:rsidR="00BA5DEE" w:rsidRPr="003069C1" w:rsidRDefault="00BA5DEE" w:rsidP="003069C1">
      <w:pPr>
        <w:pStyle w:val="a3"/>
        <w:autoSpaceDE w:val="0"/>
        <w:autoSpaceDN w:val="0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</w:t>
      </w:r>
      <w:r w:rsid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.</w:t>
      </w: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考核时间：与试题2共用120分钟。</w:t>
      </w:r>
    </w:p>
    <w:p w:rsidR="00BA5DEE" w:rsidRPr="003069C1" w:rsidRDefault="00BA5DEE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</w:t>
      </w:r>
      <w:r w:rsid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.</w:t>
      </w:r>
      <w:r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具体考核要求：</w:t>
      </w:r>
    </w:p>
    <w:p w:rsidR="00BA5DEE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(1)</w:t>
      </w:r>
      <w:r w:rsidR="00EC202A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选手用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现场</w:t>
      </w:r>
      <w:r w:rsidR="00EC202A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提供原料制作一道油酥面团的点心，现场完成和面、面点成型熟制，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盛装餐具</w:t>
      </w:r>
      <w:r w:rsidR="00EC202A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可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自带。</w:t>
      </w:r>
    </w:p>
    <w:p w:rsidR="00BA5DEE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(2)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不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得使用人工合成色素和压面机等工具。</w:t>
      </w:r>
    </w:p>
    <w:p w:rsidR="00BA5DEE" w:rsidRPr="003069C1" w:rsidRDefault="003069C1" w:rsidP="003069C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(3)</w:t>
      </w:r>
      <w:r w:rsidR="00EC202A" w:rsidRPr="003069C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可自带特殊</w:t>
      </w:r>
      <w:r w:rsidR="0042494C" w:rsidRPr="003069C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原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料</w:t>
      </w:r>
      <w:r w:rsidR="00EC202A" w:rsidRPr="003069C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及用于美化的各种饰物，须经现场监考人员验证后才能携带入场，违反者将酌情扣分直至取消参赛资格。</w:t>
      </w:r>
    </w:p>
    <w:p w:rsidR="00BA5DEE" w:rsidRPr="003069C1" w:rsidRDefault="003069C1" w:rsidP="003069C1">
      <w:pPr>
        <w:tabs>
          <w:tab w:val="left" w:pos="315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(4)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成品份量应满足10人食用量要求，另备2人量供评委品尝。</w:t>
      </w:r>
    </w:p>
    <w:p w:rsidR="00A36DF2" w:rsidRPr="003069C1" w:rsidRDefault="003069C1" w:rsidP="003069C1">
      <w:pPr>
        <w:tabs>
          <w:tab w:val="left" w:pos="315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(5)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成品应能体现选手的基本功和手法技巧，以味、质为主，讲求营养卫生，注重实用性、大众化，有一定创新意</w:t>
      </w:r>
      <w:r w:rsidR="00BA5DEE" w:rsidRPr="003069C1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识。</w:t>
      </w:r>
    </w:p>
    <w:p w:rsidR="00A36DF2" w:rsidRPr="00901EC5" w:rsidRDefault="00042573" w:rsidP="00901EC5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Times New Roman" w:hint="eastAsia"/>
          <w:b/>
          <w:sz w:val="32"/>
          <w:szCs w:val="32"/>
        </w:rPr>
      </w:pPr>
      <w:r w:rsidRPr="003069C1">
        <w:rPr>
          <w:rFonts w:ascii="黑体" w:eastAsia="黑体" w:hAnsi="黑体" w:cs="Times New Roman" w:hint="eastAsia"/>
          <w:b/>
          <w:sz w:val="32"/>
          <w:szCs w:val="32"/>
        </w:rPr>
        <w:t>二</w:t>
      </w:r>
      <w:r w:rsidR="00512A85">
        <w:rPr>
          <w:rFonts w:ascii="黑体" w:eastAsia="黑体" w:hAnsi="黑体" w:cs="Times New Roman" w:hint="eastAsia"/>
          <w:b/>
          <w:sz w:val="32"/>
          <w:szCs w:val="32"/>
        </w:rPr>
        <w:t>、</w:t>
      </w:r>
      <w:r w:rsidR="00A36DF2" w:rsidRPr="003069C1">
        <w:rPr>
          <w:rFonts w:ascii="黑体" w:eastAsia="黑体" w:hAnsi="黑体" w:cs="Times New Roman" w:hint="eastAsia"/>
          <w:b/>
          <w:sz w:val="32"/>
          <w:szCs w:val="32"/>
        </w:rPr>
        <w:t>比重表</w:t>
      </w:r>
    </w:p>
    <w:p w:rsidR="00A36DF2" w:rsidRPr="00901EC5" w:rsidRDefault="00D70755" w:rsidP="00901EC5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_GB2312" w:eastAsia="仿宋_GB2312" w:hAnsi="宋体" w:cs="Times New Roman" w:hint="eastAsia"/>
          <w:b/>
          <w:sz w:val="32"/>
          <w:szCs w:val="32"/>
        </w:rPr>
      </w:pPr>
      <w:r w:rsidRPr="00901EC5">
        <w:rPr>
          <w:rFonts w:ascii="仿宋_GB2312" w:eastAsia="仿宋_GB2312" w:hAnsi="宋体" w:cs="Times New Roman" w:hint="eastAsia"/>
          <w:b/>
          <w:sz w:val="32"/>
          <w:szCs w:val="32"/>
        </w:rPr>
        <w:t>中式面点师</w:t>
      </w:r>
      <w:r w:rsidR="00BA5DEE" w:rsidRPr="00901EC5">
        <w:rPr>
          <w:rFonts w:ascii="仿宋_GB2312" w:eastAsia="仿宋_GB2312" w:hAnsi="宋体" w:cs="Times New Roman" w:hint="eastAsia"/>
          <w:b/>
          <w:sz w:val="32"/>
          <w:szCs w:val="32"/>
        </w:rPr>
        <w:t>竞赛比重表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2536"/>
        <w:gridCol w:w="4261"/>
      </w:tblGrid>
      <w:tr w:rsidR="00BA5DEE" w:rsidRPr="003069C1" w:rsidTr="00F658CB">
        <w:trPr>
          <w:jc w:val="center"/>
        </w:trPr>
        <w:tc>
          <w:tcPr>
            <w:tcW w:w="4261" w:type="dxa"/>
            <w:gridSpan w:val="2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评分项目</w:t>
            </w:r>
          </w:p>
        </w:tc>
        <w:tc>
          <w:tcPr>
            <w:tcW w:w="4261" w:type="dxa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分值比例</w:t>
            </w:r>
          </w:p>
        </w:tc>
      </w:tr>
      <w:tr w:rsidR="00BA5DEE" w:rsidRPr="003069C1" w:rsidTr="00F658CB">
        <w:trPr>
          <w:jc w:val="center"/>
        </w:trPr>
        <w:tc>
          <w:tcPr>
            <w:tcW w:w="4261" w:type="dxa"/>
            <w:gridSpan w:val="2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现场评判（成形过程、成熟过程、安全卫生、赛场纪律）</w:t>
            </w:r>
          </w:p>
        </w:tc>
        <w:tc>
          <w:tcPr>
            <w:tcW w:w="4261" w:type="dxa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100分（占15%）</w:t>
            </w:r>
          </w:p>
        </w:tc>
      </w:tr>
      <w:tr w:rsidR="00BA5DEE" w:rsidRPr="003069C1" w:rsidTr="00F658CB">
        <w:trPr>
          <w:jc w:val="center"/>
        </w:trPr>
        <w:tc>
          <w:tcPr>
            <w:tcW w:w="1725" w:type="dxa"/>
            <w:vMerge w:val="restart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成品评分</w:t>
            </w:r>
          </w:p>
        </w:tc>
        <w:tc>
          <w:tcPr>
            <w:tcW w:w="2536" w:type="dxa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基本功</w:t>
            </w:r>
          </w:p>
        </w:tc>
        <w:tc>
          <w:tcPr>
            <w:tcW w:w="4261" w:type="dxa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100分（15%）</w:t>
            </w:r>
          </w:p>
        </w:tc>
      </w:tr>
      <w:tr w:rsidR="00BA5DEE" w:rsidRPr="003069C1" w:rsidTr="00F658CB">
        <w:trPr>
          <w:jc w:val="center"/>
        </w:trPr>
        <w:tc>
          <w:tcPr>
            <w:tcW w:w="1725" w:type="dxa"/>
            <w:vMerge/>
            <w:vAlign w:val="center"/>
          </w:tcPr>
          <w:p w:rsidR="00BA5DEE" w:rsidRPr="003069C1" w:rsidRDefault="00BA5DEE" w:rsidP="003069C1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BA5DEE" w:rsidRPr="003069C1" w:rsidRDefault="008052FA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规定主料</w:t>
            </w:r>
          </w:p>
        </w:tc>
        <w:tc>
          <w:tcPr>
            <w:tcW w:w="4261" w:type="dxa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100分（25%）</w:t>
            </w:r>
          </w:p>
        </w:tc>
      </w:tr>
      <w:tr w:rsidR="00BA5DEE" w:rsidRPr="003069C1" w:rsidTr="00F658CB">
        <w:trPr>
          <w:jc w:val="center"/>
        </w:trPr>
        <w:tc>
          <w:tcPr>
            <w:tcW w:w="1725" w:type="dxa"/>
            <w:vMerge/>
            <w:vAlign w:val="center"/>
          </w:tcPr>
          <w:p w:rsidR="00BA5DEE" w:rsidRPr="003069C1" w:rsidRDefault="00BA5DEE" w:rsidP="003069C1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BA5DEE" w:rsidRPr="003069C1" w:rsidRDefault="008052FA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自选作品</w:t>
            </w:r>
          </w:p>
        </w:tc>
        <w:tc>
          <w:tcPr>
            <w:tcW w:w="4261" w:type="dxa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100分（25%）</w:t>
            </w:r>
          </w:p>
        </w:tc>
      </w:tr>
      <w:tr w:rsidR="00BA5DEE" w:rsidRPr="003069C1" w:rsidTr="00F658CB">
        <w:trPr>
          <w:jc w:val="center"/>
        </w:trPr>
        <w:tc>
          <w:tcPr>
            <w:tcW w:w="4261" w:type="dxa"/>
            <w:gridSpan w:val="2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理论测试</w:t>
            </w:r>
          </w:p>
        </w:tc>
        <w:tc>
          <w:tcPr>
            <w:tcW w:w="4261" w:type="dxa"/>
            <w:vAlign w:val="center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100分（20%）</w:t>
            </w:r>
          </w:p>
        </w:tc>
      </w:tr>
      <w:tr w:rsidR="00BA5DEE" w:rsidRPr="003069C1" w:rsidTr="00F658CB">
        <w:trPr>
          <w:jc w:val="center"/>
        </w:trPr>
        <w:tc>
          <w:tcPr>
            <w:tcW w:w="4261" w:type="dxa"/>
            <w:gridSpan w:val="2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总  分</w:t>
            </w:r>
          </w:p>
        </w:tc>
        <w:tc>
          <w:tcPr>
            <w:tcW w:w="4261" w:type="dxa"/>
          </w:tcPr>
          <w:p w:rsidR="00BA5DEE" w:rsidRPr="003069C1" w:rsidRDefault="00BA5DEE" w:rsidP="00F658CB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3069C1">
              <w:rPr>
                <w:rFonts w:ascii="仿宋_GB2312" w:eastAsia="仿宋_GB2312" w:hAnsi="Calibri" w:cs="Times New Roman" w:hint="eastAsia"/>
                <w:sz w:val="32"/>
                <w:szCs w:val="32"/>
              </w:rPr>
              <w:t>100分</w:t>
            </w:r>
          </w:p>
        </w:tc>
      </w:tr>
    </w:tbl>
    <w:p w:rsidR="00166F10" w:rsidRPr="003069C1" w:rsidRDefault="00166F10" w:rsidP="00306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</w:p>
    <w:sectPr w:rsidR="00166F10" w:rsidRPr="003069C1" w:rsidSect="0054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BD" w:rsidRDefault="004B6BBD" w:rsidP="007208CC">
      <w:r>
        <w:separator/>
      </w:r>
    </w:p>
  </w:endnote>
  <w:endnote w:type="continuationSeparator" w:id="1">
    <w:p w:rsidR="004B6BBD" w:rsidRDefault="004B6BBD" w:rsidP="0072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BD" w:rsidRDefault="004B6BBD" w:rsidP="007208CC">
      <w:r>
        <w:separator/>
      </w:r>
    </w:p>
  </w:footnote>
  <w:footnote w:type="continuationSeparator" w:id="1">
    <w:p w:rsidR="004B6BBD" w:rsidRDefault="004B6BBD" w:rsidP="00720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925"/>
    <w:multiLevelType w:val="hybridMultilevel"/>
    <w:tmpl w:val="2000F434"/>
    <w:lvl w:ilvl="0" w:tplc="9E7CA5A4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8D330D"/>
    <w:multiLevelType w:val="hybridMultilevel"/>
    <w:tmpl w:val="778C9F32"/>
    <w:lvl w:ilvl="0" w:tplc="DCE49442">
      <w:start w:val="1"/>
      <w:numFmt w:val="decimalEnclosedCircle"/>
      <w:lvlText w:val="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1370FEB"/>
    <w:multiLevelType w:val="hybridMultilevel"/>
    <w:tmpl w:val="C994A58A"/>
    <w:lvl w:ilvl="0" w:tplc="6302B80A">
      <w:start w:val="2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3">
    <w:nsid w:val="27482B2A"/>
    <w:multiLevelType w:val="hybridMultilevel"/>
    <w:tmpl w:val="A0F8DD32"/>
    <w:lvl w:ilvl="0" w:tplc="67F6A81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DB357D"/>
    <w:multiLevelType w:val="hybridMultilevel"/>
    <w:tmpl w:val="908CAEAE"/>
    <w:lvl w:ilvl="0" w:tplc="5F48DCF8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8B937EA"/>
    <w:multiLevelType w:val="hybridMultilevel"/>
    <w:tmpl w:val="2132E7E4"/>
    <w:lvl w:ilvl="0" w:tplc="0B0AF9BA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6">
    <w:nsid w:val="66103FC4"/>
    <w:multiLevelType w:val="hybridMultilevel"/>
    <w:tmpl w:val="764C9FDC"/>
    <w:lvl w:ilvl="0" w:tplc="5EFE9C44">
      <w:start w:val="2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7">
    <w:nsid w:val="67D220D0"/>
    <w:multiLevelType w:val="hybridMultilevel"/>
    <w:tmpl w:val="FAD6A42A"/>
    <w:lvl w:ilvl="0" w:tplc="DCE49442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DF2"/>
    <w:rsid w:val="00013CB7"/>
    <w:rsid w:val="00032E36"/>
    <w:rsid w:val="00042573"/>
    <w:rsid w:val="00091BDA"/>
    <w:rsid w:val="00166F10"/>
    <w:rsid w:val="001774DC"/>
    <w:rsid w:val="00275044"/>
    <w:rsid w:val="002A444F"/>
    <w:rsid w:val="00304096"/>
    <w:rsid w:val="003069C1"/>
    <w:rsid w:val="003260E1"/>
    <w:rsid w:val="00327031"/>
    <w:rsid w:val="0042494C"/>
    <w:rsid w:val="004B6BBD"/>
    <w:rsid w:val="00512A85"/>
    <w:rsid w:val="00541A4E"/>
    <w:rsid w:val="005B2371"/>
    <w:rsid w:val="00656FED"/>
    <w:rsid w:val="00672BA2"/>
    <w:rsid w:val="0069678A"/>
    <w:rsid w:val="006C2564"/>
    <w:rsid w:val="007208CC"/>
    <w:rsid w:val="007D43AE"/>
    <w:rsid w:val="0080062E"/>
    <w:rsid w:val="008052FA"/>
    <w:rsid w:val="0081608F"/>
    <w:rsid w:val="00901EC5"/>
    <w:rsid w:val="00922AA5"/>
    <w:rsid w:val="009967D1"/>
    <w:rsid w:val="0099734F"/>
    <w:rsid w:val="00A36DF2"/>
    <w:rsid w:val="00A40D53"/>
    <w:rsid w:val="00A62E3B"/>
    <w:rsid w:val="00A86243"/>
    <w:rsid w:val="00B42B5F"/>
    <w:rsid w:val="00B83B7F"/>
    <w:rsid w:val="00B8717B"/>
    <w:rsid w:val="00B94AF5"/>
    <w:rsid w:val="00BA5DEE"/>
    <w:rsid w:val="00C07DE3"/>
    <w:rsid w:val="00D31D8A"/>
    <w:rsid w:val="00D61A37"/>
    <w:rsid w:val="00D70755"/>
    <w:rsid w:val="00E17361"/>
    <w:rsid w:val="00E85868"/>
    <w:rsid w:val="00EA6E04"/>
    <w:rsid w:val="00EC202A"/>
    <w:rsid w:val="00F658CB"/>
    <w:rsid w:val="00FF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08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08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08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0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</Words>
  <Characters>821</Characters>
  <Application>Microsoft Office Word</Application>
  <DocSecurity>0</DocSecurity>
  <Lines>6</Lines>
  <Paragraphs>1</Paragraphs>
  <ScaleCrop>false</ScaleCrop>
  <Company>JIA LI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张虎</dc:creator>
  <cp:lastModifiedBy>zhu</cp:lastModifiedBy>
  <cp:revision>7</cp:revision>
  <dcterms:created xsi:type="dcterms:W3CDTF">2016-06-24T03:11:00Z</dcterms:created>
  <dcterms:modified xsi:type="dcterms:W3CDTF">2016-07-12T03:11:00Z</dcterms:modified>
</cp:coreProperties>
</file>