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F6" w:rsidRPr="00AF43F6" w:rsidRDefault="00AF43F6" w:rsidP="00AF43F6">
      <w:pPr>
        <w:rPr>
          <w:rFonts w:ascii="仿宋_GB2312" w:eastAsia="仿宋_GB2312" w:hint="eastAsia"/>
          <w:b/>
          <w:sz w:val="32"/>
          <w:szCs w:val="32"/>
        </w:rPr>
      </w:pPr>
      <w:r w:rsidRPr="00AF43F6">
        <w:rPr>
          <w:rFonts w:ascii="仿宋_GB2312" w:eastAsia="仿宋_GB2312" w:hint="eastAsia"/>
          <w:b/>
          <w:sz w:val="32"/>
          <w:szCs w:val="32"/>
        </w:rPr>
        <w:t>棒针编织大赛复习提纲。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了解棒针编织的符号、</w:t>
      </w:r>
      <w:r w:rsidRPr="00AF43F6">
        <w:rPr>
          <w:rFonts w:ascii="仿宋_GB2312" w:eastAsia="仿宋_GB2312" w:hint="eastAsia"/>
          <w:sz w:val="32"/>
          <w:szCs w:val="32"/>
        </w:rPr>
        <w:t>织法</w:t>
      </w:r>
      <w:r>
        <w:rPr>
          <w:rFonts w:ascii="仿宋_GB2312" w:eastAsia="仿宋_GB2312" w:hint="eastAsia"/>
          <w:sz w:val="32"/>
          <w:szCs w:val="32"/>
        </w:rPr>
        <w:t>和针</w:t>
      </w:r>
      <w:r w:rsidR="000F62D5">
        <w:rPr>
          <w:rFonts w:ascii="仿宋_GB2312" w:eastAsia="仿宋_GB2312" w:hint="eastAsia"/>
          <w:sz w:val="32"/>
          <w:szCs w:val="32"/>
        </w:rPr>
        <w:t>与线的选择</w:t>
      </w:r>
      <w:r w:rsidRPr="00AF43F6">
        <w:rPr>
          <w:rFonts w:ascii="仿宋_GB2312" w:eastAsia="仿宋_GB2312" w:hint="eastAsia"/>
          <w:sz w:val="32"/>
          <w:szCs w:val="32"/>
        </w:rPr>
        <w:t>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2.正确认识棒针的编号与种类。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3.学会看棒针编织图。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4.如何计算棒针编织作品的尺寸及针数。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5.</w:t>
      </w:r>
      <w:r w:rsidR="000F62D5">
        <w:rPr>
          <w:rFonts w:ascii="仿宋_GB2312" w:eastAsia="仿宋_GB2312" w:hint="eastAsia"/>
          <w:sz w:val="32"/>
          <w:szCs w:val="32"/>
        </w:rPr>
        <w:t>了解棒针编织</w:t>
      </w:r>
      <w:r w:rsidRPr="00AF43F6">
        <w:rPr>
          <w:rFonts w:ascii="仿宋_GB2312" w:eastAsia="仿宋_GB2312" w:hint="eastAsia"/>
          <w:sz w:val="32"/>
          <w:szCs w:val="32"/>
        </w:rPr>
        <w:t>作品定型的方法。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6.大胆创作新作品。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7，掌握一些配色知识，怎么搭配更合理。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8.如何打小样。</w:t>
      </w:r>
    </w:p>
    <w:p w:rsidR="00AF43F6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9.练习左手带线法。</w:t>
      </w:r>
    </w:p>
    <w:p w:rsidR="00B907C1" w:rsidRPr="00AF43F6" w:rsidRDefault="00AF43F6" w:rsidP="00AF43F6">
      <w:pPr>
        <w:rPr>
          <w:rFonts w:ascii="仿宋_GB2312" w:eastAsia="仿宋_GB2312" w:hint="eastAsia"/>
          <w:sz w:val="32"/>
          <w:szCs w:val="32"/>
        </w:rPr>
      </w:pPr>
      <w:r w:rsidRPr="00AF43F6">
        <w:rPr>
          <w:rFonts w:ascii="仿宋_GB2312" w:eastAsia="仿宋_GB2312" w:hint="eastAsia"/>
          <w:sz w:val="32"/>
          <w:szCs w:val="32"/>
        </w:rPr>
        <w:t>10.了解毛线的伸缩性。</w:t>
      </w:r>
    </w:p>
    <w:sectPr w:rsidR="00B907C1" w:rsidRPr="00AF43F6" w:rsidSect="00B9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3F6"/>
    <w:rsid w:val="000F62D5"/>
    <w:rsid w:val="00AF43F6"/>
    <w:rsid w:val="00B9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刘博</dc:creator>
  <cp:lastModifiedBy>刘博</cp:lastModifiedBy>
  <cp:revision>1</cp:revision>
  <dcterms:created xsi:type="dcterms:W3CDTF">2018-05-30T00:54:00Z</dcterms:created>
  <dcterms:modified xsi:type="dcterms:W3CDTF">2018-05-30T01:03:00Z</dcterms:modified>
</cp:coreProperties>
</file>