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2021年第四季度第二批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残疾人职业技能提升培训补贴信息</w:t>
      </w:r>
    </w:p>
    <w:tbl>
      <w:tblPr>
        <w:tblStyle w:val="2"/>
        <w:tblpPr w:leftFromText="180" w:rightFromText="180" w:vertAnchor="text" w:horzAnchor="page" w:tblpX="1069" w:tblpY="546"/>
        <w:tblOverlap w:val="never"/>
        <w:tblW w:w="10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575"/>
        <w:gridCol w:w="2089"/>
        <w:gridCol w:w="838"/>
        <w:gridCol w:w="1100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培训实施单位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北京宏圣职业技能培训学校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面点制作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北京如常人力资源集团有限公司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北京市延庆区智选职业技能培训学校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景泰蓝制作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北京市饮食服务修理行业职业技能培训学校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美容美发师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北京鑫利源亿成商贸有限责任公司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面点制作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北京筝源华夏文化传媒有限责任公司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咖啡冲调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北京润威国艺文化交流有限公司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茶艺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1568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-CN"/>
              </w:rPr>
              <w:t>面点制作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北京为公社会工作发展中心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毛猴制作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1026696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A13E2"/>
    <w:rsid w:val="086E1F99"/>
    <w:rsid w:val="0B147BAF"/>
    <w:rsid w:val="0BB57812"/>
    <w:rsid w:val="10D36671"/>
    <w:rsid w:val="172C1255"/>
    <w:rsid w:val="27AB2EB3"/>
    <w:rsid w:val="282E16DF"/>
    <w:rsid w:val="2DCA2BA0"/>
    <w:rsid w:val="2EAA13E2"/>
    <w:rsid w:val="31D36B5D"/>
    <w:rsid w:val="3467185C"/>
    <w:rsid w:val="37D8491A"/>
    <w:rsid w:val="3BBEB732"/>
    <w:rsid w:val="3CEBE915"/>
    <w:rsid w:val="3E527C24"/>
    <w:rsid w:val="3EFB735C"/>
    <w:rsid w:val="443B2043"/>
    <w:rsid w:val="44B36A2B"/>
    <w:rsid w:val="46FA462E"/>
    <w:rsid w:val="4B3155D3"/>
    <w:rsid w:val="5037042D"/>
    <w:rsid w:val="5489515A"/>
    <w:rsid w:val="56933DB8"/>
    <w:rsid w:val="59A32BBB"/>
    <w:rsid w:val="5BD10095"/>
    <w:rsid w:val="620E2140"/>
    <w:rsid w:val="63D300EF"/>
    <w:rsid w:val="68DD7AC6"/>
    <w:rsid w:val="68EA1EA2"/>
    <w:rsid w:val="69272F53"/>
    <w:rsid w:val="6B27306D"/>
    <w:rsid w:val="77FE0BDE"/>
    <w:rsid w:val="785635A3"/>
    <w:rsid w:val="79F7FC66"/>
    <w:rsid w:val="7A113892"/>
    <w:rsid w:val="7E756F17"/>
    <w:rsid w:val="7F7D0F24"/>
    <w:rsid w:val="7FCFC157"/>
    <w:rsid w:val="7FFBCC20"/>
    <w:rsid w:val="A4B4795A"/>
    <w:rsid w:val="B3FD8455"/>
    <w:rsid w:val="BFDD2322"/>
    <w:rsid w:val="C7F9D63C"/>
    <w:rsid w:val="E3E72CC6"/>
    <w:rsid w:val="E7E7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342</Characters>
  <Lines>0</Lines>
  <Paragraphs>0</Paragraphs>
  <TotalTime>54</TotalTime>
  <ScaleCrop>false</ScaleCrop>
  <LinksUpToDate>false</LinksUpToDate>
  <CharactersWithSpaces>342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2020-09-11T08:59:00Z</dcterms:created>
  <dc:creator>LSX</dc:creator>
  <cp:lastModifiedBy>Administrator</cp:lastModifiedBy>
  <cp:lastPrinted>2021-12-18T07:17:00Z</cp:lastPrinted>
  <dcterms:modified xsi:type="dcterms:W3CDTF">2022-03-18T08:02:53Z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001FA6E353624F69BEE0B0F924FF12CF</vt:lpwstr>
  </property>
</Properties>
</file>